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79" w:rsidRPr="00280979" w:rsidRDefault="00280979" w:rsidP="00280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09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WILSON COUNTY, KANSAS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b/>
          <w:bCs/>
          <w:sz w:val="28"/>
          <w:szCs w:val="28"/>
        </w:rPr>
        <w:t>OFFICIAL MINUTES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979">
        <w:rPr>
          <w:rFonts w:ascii="Times New Roman" w:eastAsia="Times New Roman" w:hAnsi="Times New Roman" w:cs="Times New Roman"/>
          <w:b/>
          <w:bCs/>
          <w:sz w:val="36"/>
          <w:szCs w:val="36"/>
        </w:rPr>
        <w:t>April 09, 2007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The Wilson County Commissioners met April 9</w:t>
      </w:r>
      <w:r w:rsidRPr="00280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80979">
        <w:rPr>
          <w:rFonts w:ascii="Times New Roman" w:eastAsia="Times New Roman" w:hAnsi="Times New Roman" w:cs="Times New Roman"/>
          <w:sz w:val="24"/>
          <w:szCs w:val="24"/>
        </w:rPr>
        <w:t xml:space="preserve"> in the County Clerk’s Office at 2:00 p.m., to canvass the votes of the April 3</w:t>
      </w:r>
      <w:r w:rsidRPr="00280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80979">
        <w:rPr>
          <w:rFonts w:ascii="Times New Roman" w:eastAsia="Times New Roman" w:hAnsi="Times New Roman" w:cs="Times New Roman"/>
          <w:sz w:val="24"/>
          <w:szCs w:val="24"/>
        </w:rPr>
        <w:t xml:space="preserve">, School and Cities General Election. 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There were 4 Provisional Ballots to be reviewed, with no change in Election results.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The special meeting adjourned at 2:25 p.m. and will reconvene at 3:00 p.m. Monday, April 9</w:t>
      </w:r>
      <w:r w:rsidRPr="00280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80979">
        <w:rPr>
          <w:rFonts w:ascii="Times New Roman" w:eastAsia="Times New Roman" w:hAnsi="Times New Roman" w:cs="Times New Roman"/>
          <w:sz w:val="24"/>
          <w:szCs w:val="24"/>
        </w:rPr>
        <w:t>, 2007 for regular meeting in Commission</w:t>
      </w:r>
      <w:r w:rsidRPr="00280979">
        <w:rPr>
          <w:rFonts w:ascii="Times New Roman" w:eastAsia="Times New Roman" w:hAnsi="Times New Roman" w:cs="Times New Roman"/>
          <w:color w:val="000000"/>
          <w:sz w:val="24"/>
          <w:szCs w:val="24"/>
        </w:rPr>
        <w:t>er’</w:t>
      </w:r>
      <w:r w:rsidRPr="00280979">
        <w:rPr>
          <w:rFonts w:ascii="Times New Roman" w:eastAsia="Times New Roman" w:hAnsi="Times New Roman" w:cs="Times New Roman"/>
          <w:sz w:val="24"/>
          <w:szCs w:val="24"/>
        </w:rPr>
        <w:t>s room.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____________________                                       _____________________</w:t>
      </w:r>
    </w:p>
    <w:p w:rsidR="00280979" w:rsidRPr="00280979" w:rsidRDefault="00280979" w:rsidP="0028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79">
        <w:rPr>
          <w:rFonts w:ascii="Times New Roman" w:eastAsia="Times New Roman" w:hAnsi="Times New Roman" w:cs="Times New Roman"/>
          <w:sz w:val="24"/>
          <w:szCs w:val="24"/>
        </w:rPr>
        <w:t>COUNTY CLERK                                                      CHAIRMAN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979"/>
    <w:rsid w:val="00280979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28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09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2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9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2010-09-03T20:42:00Z</dcterms:created>
  <dcterms:modified xsi:type="dcterms:W3CDTF">2010-09-03T20:43:00Z</dcterms:modified>
</cp:coreProperties>
</file>