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84" w:rsidRPr="00414184" w:rsidRDefault="00414184" w:rsidP="00414184">
      <w:pPr>
        <w:spacing w:after="0" w:line="240" w:lineRule="auto"/>
        <w:jc w:val="center"/>
        <w:outlineLvl w:val="0"/>
        <w:rPr>
          <w:rFonts w:ascii="Times New Roman" w:eastAsia="Times New Roman" w:hAnsi="Times New Roman" w:cs="Times New Roman"/>
          <w:b/>
          <w:bCs/>
          <w:kern w:val="36"/>
          <w:sz w:val="48"/>
          <w:szCs w:val="48"/>
        </w:rPr>
      </w:pPr>
      <w:r w:rsidRPr="00414184">
        <w:rPr>
          <w:rFonts w:ascii="Times New Roman" w:eastAsia="Times New Roman" w:hAnsi="Times New Roman" w:cs="Times New Roman"/>
          <w:b/>
          <w:bCs/>
          <w:color w:val="000000"/>
          <w:kern w:val="36"/>
          <w:sz w:val="24"/>
          <w:szCs w:val="24"/>
        </w:rPr>
        <w:t>WILSON COUNTY, KANSAS</w:t>
      </w:r>
    </w:p>
    <w:p w:rsidR="00414184" w:rsidRPr="00414184" w:rsidRDefault="00414184" w:rsidP="00414184">
      <w:pPr>
        <w:spacing w:after="0" w:line="240" w:lineRule="auto"/>
        <w:jc w:val="center"/>
        <w:outlineLvl w:val="0"/>
        <w:rPr>
          <w:rFonts w:ascii="Times New Roman" w:eastAsia="Times New Roman" w:hAnsi="Times New Roman" w:cs="Times New Roman"/>
          <w:b/>
          <w:bCs/>
          <w:kern w:val="36"/>
          <w:sz w:val="48"/>
          <w:szCs w:val="48"/>
        </w:rPr>
      </w:pPr>
      <w:r w:rsidRPr="00414184">
        <w:rPr>
          <w:rFonts w:ascii="Times New Roman" w:eastAsia="Times New Roman" w:hAnsi="Times New Roman" w:cs="Times New Roman"/>
          <w:b/>
          <w:bCs/>
          <w:kern w:val="36"/>
          <w:sz w:val="24"/>
          <w:szCs w:val="24"/>
        </w:rPr>
        <w:t>OFFICIAL MINUTES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February 23, 2009</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outlineLvl w:val="0"/>
        <w:rPr>
          <w:rFonts w:ascii="Times New Roman" w:eastAsia="Times New Roman" w:hAnsi="Times New Roman" w:cs="Times New Roman"/>
          <w:b/>
          <w:bCs/>
          <w:kern w:val="36"/>
          <w:sz w:val="48"/>
          <w:szCs w:val="48"/>
        </w:rPr>
      </w:pPr>
      <w:r w:rsidRPr="00414184">
        <w:rPr>
          <w:rFonts w:ascii="Times New Roman" w:eastAsia="Times New Roman" w:hAnsi="Times New Roman" w:cs="Times New Roman"/>
          <w:kern w:val="36"/>
          <w:sz w:val="24"/>
          <w:szCs w:val="24"/>
        </w:rPr>
        <w:t> </w:t>
      </w:r>
    </w:p>
    <w:p w:rsidR="00414184" w:rsidRPr="00414184" w:rsidRDefault="00414184" w:rsidP="00414184">
      <w:pPr>
        <w:spacing w:after="0" w:line="240" w:lineRule="auto"/>
        <w:outlineLvl w:val="0"/>
        <w:rPr>
          <w:rFonts w:ascii="Times New Roman" w:eastAsia="Times New Roman" w:hAnsi="Times New Roman" w:cs="Times New Roman"/>
          <w:b/>
          <w:bCs/>
          <w:kern w:val="36"/>
          <w:sz w:val="48"/>
          <w:szCs w:val="48"/>
        </w:rPr>
      </w:pPr>
      <w:r w:rsidRPr="00414184">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414184">
        <w:rPr>
          <w:rFonts w:ascii="Times New Roman" w:eastAsia="Times New Roman" w:hAnsi="Times New Roman" w:cs="Times New Roman"/>
          <w:color w:val="000000"/>
          <w:kern w:val="36"/>
          <w:sz w:val="24"/>
          <w:szCs w:val="24"/>
        </w:rPr>
        <w:t>session at 3:00 p</w:t>
      </w:r>
      <w:r w:rsidRPr="00414184">
        <w:rPr>
          <w:rFonts w:ascii="Times New Roman" w:eastAsia="Times New Roman" w:hAnsi="Times New Roman" w:cs="Times New Roman"/>
          <w:kern w:val="36"/>
          <w:sz w:val="24"/>
          <w:szCs w:val="24"/>
        </w:rPr>
        <w:t>.m.</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CALL TO ORDER:</w:t>
      </w:r>
      <w:r w:rsidRPr="00414184">
        <w:rPr>
          <w:rFonts w:ascii="Times New Roman" w:eastAsia="Times New Roman" w:hAnsi="Times New Roman" w:cs="Times New Roman"/>
          <w:color w:val="000000"/>
          <w:sz w:val="24"/>
          <w:szCs w:val="24"/>
        </w:rPr>
        <w:t xml:space="preserve"> Commissioner Lambert.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xml:space="preserve">INVOCATION: </w:t>
      </w:r>
      <w:r w:rsidRPr="00414184">
        <w:rPr>
          <w:rFonts w:ascii="Times New Roman" w:eastAsia="Times New Roman" w:hAnsi="Times New Roman" w:cs="Times New Roman"/>
          <w:color w:val="000000"/>
          <w:sz w:val="24"/>
          <w:szCs w:val="24"/>
        </w:rPr>
        <w:t>Commissioner Lambert.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PLEDGE OF ALLEGIANCE:</w:t>
      </w:r>
      <w:r w:rsidRPr="00414184">
        <w:rPr>
          <w:rFonts w:ascii="Times New Roman" w:eastAsia="Times New Roman" w:hAnsi="Times New Roman" w:cs="Times New Roman"/>
          <w:color w:val="000000"/>
          <w:sz w:val="24"/>
          <w:szCs w:val="24"/>
        </w:rPr>
        <w:t xml:space="preserve"> Commissioner Lambert.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MINUTES: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ind w:left="72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xml:space="preserve">ACTION: </w:t>
      </w:r>
      <w:r w:rsidRPr="00414184">
        <w:rPr>
          <w:rFonts w:ascii="Times New Roman" w:eastAsia="Times New Roman" w:hAnsi="Times New Roman" w:cs="Times New Roman"/>
          <w:color w:val="000000"/>
          <w:sz w:val="24"/>
          <w:szCs w:val="24"/>
        </w:rPr>
        <w:t xml:space="preserve">A motion was made by Commissioner </w:t>
      </w:r>
      <w:proofErr w:type="spellStart"/>
      <w:r w:rsidRPr="00414184">
        <w:rPr>
          <w:rFonts w:ascii="Times New Roman" w:eastAsia="Times New Roman" w:hAnsi="Times New Roman" w:cs="Times New Roman"/>
          <w:color w:val="000000"/>
          <w:sz w:val="24"/>
          <w:szCs w:val="24"/>
        </w:rPr>
        <w:t>Fitzmorris</w:t>
      </w:r>
      <w:proofErr w:type="spellEnd"/>
      <w:r w:rsidRPr="00414184">
        <w:rPr>
          <w:rFonts w:ascii="Times New Roman" w:eastAsia="Times New Roman" w:hAnsi="Times New Roman" w:cs="Times New Roman"/>
          <w:color w:val="000000"/>
          <w:sz w:val="24"/>
          <w:szCs w:val="24"/>
        </w:rPr>
        <w:t xml:space="preserve"> to approve the minutes of February 9</w:t>
      </w:r>
      <w:r w:rsidRPr="00414184">
        <w:rPr>
          <w:rFonts w:ascii="Times New Roman" w:eastAsia="Times New Roman" w:hAnsi="Times New Roman" w:cs="Times New Roman"/>
          <w:color w:val="000000"/>
          <w:sz w:val="24"/>
          <w:szCs w:val="24"/>
          <w:vertAlign w:val="superscript"/>
        </w:rPr>
        <w:t>th</w:t>
      </w:r>
      <w:r w:rsidRPr="00414184">
        <w:rPr>
          <w:rFonts w:ascii="Times New Roman" w:eastAsia="Times New Roman" w:hAnsi="Times New Roman" w:cs="Times New Roman"/>
          <w:color w:val="000000"/>
          <w:sz w:val="24"/>
          <w:szCs w:val="24"/>
        </w:rPr>
        <w:t xml:space="preserve"> and this week’s agenda.  Commissioner Walker seconded the motion, and the motion carried.</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APPRAISER:</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Cindy Mitchell, Deputy Appraiser presented her weekly report. The following items were discussed: crude oil prices, pay increases and mailing out Change of Value Notices, March 13</w:t>
      </w:r>
      <w:r w:rsidRPr="00414184">
        <w:rPr>
          <w:rFonts w:ascii="Times New Roman" w:eastAsia="Times New Roman" w:hAnsi="Times New Roman" w:cs="Times New Roman"/>
          <w:color w:val="000000"/>
          <w:sz w:val="24"/>
          <w:szCs w:val="24"/>
          <w:vertAlign w:val="superscript"/>
        </w:rPr>
        <w:t>th</w:t>
      </w: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REGISTER OF DEEDS: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Terri Young, Register of Deeds discussed tax sale, book repair and micro filming to be done. She also turned her offices request for wage increases.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ROAD AND BRIDGE</w:t>
      </w:r>
      <w:proofErr w:type="gramStart"/>
      <w:r w:rsidRPr="00414184">
        <w:rPr>
          <w:rFonts w:ascii="Times New Roman" w:eastAsia="Times New Roman" w:hAnsi="Times New Roman" w:cs="Times New Roman"/>
          <w:b/>
          <w:bCs/>
          <w:color w:val="000000"/>
          <w:sz w:val="24"/>
          <w:szCs w:val="24"/>
        </w:rPr>
        <w:t>  REPORT</w:t>
      </w:r>
      <w:proofErr w:type="gramEnd"/>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Mark Demas, Road and Bridge Supervisor presented his weekly report. The following items were discussed: 1 road crossing for MG County RWD#9 in Duck Creek Twp., wage increase requests for his department employees, low water bridges, roads, Economic Stimulus Grant from the State. City of Altoona asked for help with leveling site for new fire station which was agreed on.</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HEALTH DEPARTMENT REPORT: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lastRenderedPageBreak/>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xml:space="preserve">Todd Durham, Health Director discussed invoices for Lakeside Cleanup Project </w:t>
      </w:r>
      <w:proofErr w:type="gramStart"/>
      <w:r w:rsidRPr="00414184">
        <w:rPr>
          <w:rFonts w:ascii="Times New Roman" w:eastAsia="Times New Roman" w:hAnsi="Times New Roman" w:cs="Times New Roman"/>
          <w:color w:val="000000"/>
          <w:sz w:val="24"/>
          <w:szCs w:val="24"/>
        </w:rPr>
        <w:t>are</w:t>
      </w:r>
      <w:proofErr w:type="gramEnd"/>
      <w:r w:rsidRPr="00414184">
        <w:rPr>
          <w:rFonts w:ascii="Times New Roman" w:eastAsia="Times New Roman" w:hAnsi="Times New Roman" w:cs="Times New Roman"/>
          <w:color w:val="000000"/>
          <w:sz w:val="24"/>
          <w:szCs w:val="24"/>
        </w:rPr>
        <w:t xml:space="preserve"> being finalized; FEMA</w:t>
      </w:r>
      <w:r w:rsidRPr="00414184">
        <w:rPr>
          <w:rFonts w:ascii="Times New Roman" w:eastAsia="Times New Roman" w:hAnsi="Times New Roman" w:cs="Times New Roman"/>
          <w:color w:val="FF0000"/>
          <w:sz w:val="24"/>
          <w:szCs w:val="24"/>
        </w:rPr>
        <w:t xml:space="preserve"> </w:t>
      </w:r>
      <w:r w:rsidRPr="00414184">
        <w:rPr>
          <w:rFonts w:ascii="Times New Roman" w:eastAsia="Times New Roman" w:hAnsi="Times New Roman" w:cs="Times New Roman"/>
          <w:color w:val="000000"/>
          <w:sz w:val="24"/>
          <w:szCs w:val="24"/>
        </w:rPr>
        <w:t xml:space="preserve">buy-out is in process, and turned in wage increase requests for his department.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KDOT: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xml:space="preserve">Wayne </w:t>
      </w:r>
      <w:proofErr w:type="spellStart"/>
      <w:r w:rsidRPr="00414184">
        <w:rPr>
          <w:rFonts w:ascii="Times New Roman" w:eastAsia="Times New Roman" w:hAnsi="Times New Roman" w:cs="Times New Roman"/>
          <w:color w:val="000000"/>
          <w:sz w:val="24"/>
          <w:szCs w:val="24"/>
        </w:rPr>
        <w:t>Gudmonson</w:t>
      </w:r>
      <w:proofErr w:type="spellEnd"/>
      <w:r w:rsidRPr="00414184">
        <w:rPr>
          <w:rFonts w:ascii="Times New Roman" w:eastAsia="Times New Roman" w:hAnsi="Times New Roman" w:cs="Times New Roman"/>
          <w:color w:val="000000"/>
          <w:sz w:val="24"/>
          <w:szCs w:val="24"/>
        </w:rPr>
        <w:t xml:space="preserve"> with KDOT discussed the Economic Stimulus Grant, project applications will have to be turned in by March 13</w:t>
      </w:r>
      <w:r w:rsidRPr="00414184">
        <w:rPr>
          <w:rFonts w:ascii="Times New Roman" w:eastAsia="Times New Roman" w:hAnsi="Times New Roman" w:cs="Times New Roman"/>
          <w:color w:val="000000"/>
          <w:sz w:val="24"/>
          <w:szCs w:val="24"/>
          <w:vertAlign w:val="superscript"/>
        </w:rPr>
        <w:t>th</w:t>
      </w: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SHERIFF:</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Dan Bath, Sheriff presented his weekly report. The following items were discussed:  jail population, furnace bids have been received, overtime, fixing cracks in walls at LEC and separating Corrections from Sheriff Budget.  He also turned wage increase requests for his department.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EXECUTIVE SESSION:</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ind w:left="72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ACTION:</w:t>
      </w:r>
      <w:r w:rsidRPr="00414184">
        <w:rPr>
          <w:rFonts w:ascii="Times New Roman" w:eastAsia="Times New Roman" w:hAnsi="Times New Roman" w:cs="Times New Roman"/>
          <w:color w:val="000000"/>
          <w:sz w:val="24"/>
          <w:szCs w:val="24"/>
        </w:rPr>
        <w:t xml:space="preserve"> At 5:17 p.m. Commissioner </w:t>
      </w:r>
      <w:proofErr w:type="spellStart"/>
      <w:r w:rsidRPr="00414184">
        <w:rPr>
          <w:rFonts w:ascii="Times New Roman" w:eastAsia="Times New Roman" w:hAnsi="Times New Roman" w:cs="Times New Roman"/>
          <w:color w:val="000000"/>
          <w:sz w:val="24"/>
          <w:szCs w:val="24"/>
        </w:rPr>
        <w:t>Fitzmorris</w:t>
      </w:r>
      <w:proofErr w:type="spellEnd"/>
      <w:r w:rsidRPr="00414184">
        <w:rPr>
          <w:rFonts w:ascii="Times New Roman" w:eastAsia="Times New Roman" w:hAnsi="Times New Roman" w:cs="Times New Roman"/>
          <w:color w:val="000000"/>
          <w:sz w:val="24"/>
          <w:szCs w:val="24"/>
        </w:rPr>
        <w:t xml:space="preserve"> made a motion to recess to executive session for 10 minutes to discuss matters of non-elected personnel with Dan Bath, Sheriff, and Kris </w:t>
      </w:r>
      <w:proofErr w:type="spellStart"/>
      <w:r w:rsidRPr="00414184">
        <w:rPr>
          <w:rFonts w:ascii="Times New Roman" w:eastAsia="Times New Roman" w:hAnsi="Times New Roman" w:cs="Times New Roman"/>
          <w:color w:val="000000"/>
          <w:sz w:val="24"/>
          <w:szCs w:val="24"/>
        </w:rPr>
        <w:t>Marple</w:t>
      </w:r>
      <w:proofErr w:type="spellEnd"/>
      <w:r w:rsidRPr="00414184">
        <w:rPr>
          <w:rFonts w:ascii="Times New Roman" w:eastAsia="Times New Roman" w:hAnsi="Times New Roman" w:cs="Times New Roman"/>
          <w:color w:val="000000"/>
          <w:sz w:val="24"/>
          <w:szCs w:val="24"/>
        </w:rPr>
        <w:t>, Coordinator present.  Commissioner Walker seconded the motion, and the motion carried.  The regular meeting resumed at 5:27 p.m. with no action taken.</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TREASURER:</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xml:space="preserve">Annette Cranmer, Treasurer discussed wage increase requests for her department, bids on shelving in her vault and delinquent personal property taxes.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PITNEY BOWES POSTAGE METER CONTRACT: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ind w:left="72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xml:space="preserve">ACTION: </w:t>
      </w:r>
      <w:r w:rsidRPr="00414184">
        <w:rPr>
          <w:rFonts w:ascii="Times New Roman" w:eastAsia="Times New Roman" w:hAnsi="Times New Roman" w:cs="Times New Roman"/>
          <w:color w:val="000000"/>
          <w:sz w:val="24"/>
          <w:szCs w:val="24"/>
        </w:rPr>
        <w:t xml:space="preserve"> A motion was made by Commissioner Walker to approve the contract with Pitney Bowes for a new DM500 postage machine upgrade to pay $198.00 monthly beginning in March of 2009 with the option to pay off early. Commissioner </w:t>
      </w:r>
      <w:proofErr w:type="spellStart"/>
      <w:r w:rsidRPr="00414184">
        <w:rPr>
          <w:rFonts w:ascii="Times New Roman" w:eastAsia="Times New Roman" w:hAnsi="Times New Roman" w:cs="Times New Roman"/>
          <w:color w:val="000000"/>
          <w:sz w:val="24"/>
          <w:szCs w:val="24"/>
        </w:rPr>
        <w:t>Fitzmorris</w:t>
      </w:r>
      <w:proofErr w:type="spellEnd"/>
      <w:r w:rsidRPr="00414184">
        <w:rPr>
          <w:rFonts w:ascii="Times New Roman" w:eastAsia="Times New Roman" w:hAnsi="Times New Roman" w:cs="Times New Roman"/>
          <w:color w:val="000000"/>
          <w:sz w:val="24"/>
          <w:szCs w:val="24"/>
        </w:rPr>
        <w:t xml:space="preserve"> seconded the motion, motion carried.</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sz w:val="24"/>
          <w:szCs w:val="24"/>
        </w:rPr>
        <w:t>COORDINATOR:</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sz w:val="24"/>
          <w:szCs w:val="24"/>
        </w:rPr>
        <w:lastRenderedPageBreak/>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 xml:space="preserve">Kris </w:t>
      </w:r>
      <w:proofErr w:type="spellStart"/>
      <w:r w:rsidRPr="00414184">
        <w:rPr>
          <w:rFonts w:ascii="Times New Roman" w:eastAsia="Times New Roman" w:hAnsi="Times New Roman" w:cs="Times New Roman"/>
          <w:sz w:val="24"/>
          <w:szCs w:val="24"/>
        </w:rPr>
        <w:t>Marple</w:t>
      </w:r>
      <w:proofErr w:type="spellEnd"/>
      <w:r w:rsidRPr="00414184">
        <w:rPr>
          <w:rFonts w:ascii="Times New Roman" w:eastAsia="Times New Roman" w:hAnsi="Times New Roman" w:cs="Times New Roman"/>
          <w:sz w:val="24"/>
          <w:szCs w:val="24"/>
        </w:rPr>
        <w:t>, County Coordinator, discussed a proposal from Midwest Computer Sales for a new telephone system upgrade, which was tabled indefinitely.  He also requested to use Preferred Health Systems for the Vitality health screenings, which was approved by consensus.  He also requested to purchase employee years of service pins not to exceed $300.00, which was approved by consensus.  He also gave a legislative update, which included the status of the state smoking ban.  Final action for a buffer zone around the Courthouse was tabled until the House of Representatives take action on the Senate bill.</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sz w:val="24"/>
          <w:szCs w:val="24"/>
        </w:rPr>
        <w:t>OTHER BUSINESS: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ind w:left="360" w:hanging="360"/>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1.        Reports received: jail log; Wilson Medical Center, Treasurer’s Investments, Treasurer and ROD fees.</w:t>
      </w:r>
    </w:p>
    <w:p w:rsidR="00414184" w:rsidRPr="00414184" w:rsidRDefault="00414184" w:rsidP="00414184">
      <w:pPr>
        <w:spacing w:after="0" w:line="240" w:lineRule="auto"/>
        <w:ind w:left="360" w:hanging="360"/>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2.        Approved warrants in the amount of $370,521.58 and payroll of $75,927.49.</w:t>
      </w:r>
    </w:p>
    <w:p w:rsidR="00414184" w:rsidRPr="00414184" w:rsidRDefault="00414184" w:rsidP="00414184">
      <w:pPr>
        <w:spacing w:after="0" w:line="240" w:lineRule="auto"/>
        <w:ind w:left="360" w:hanging="360"/>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3.        Approved abatements 2008-149 to 2008-162.</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ADJOURNMENT</w:t>
      </w:r>
      <w:r w:rsidRPr="00414184">
        <w:rPr>
          <w:rFonts w:ascii="Times New Roman" w:eastAsia="Times New Roman" w:hAnsi="Times New Roman" w:cs="Times New Roman"/>
          <w:color w:val="000000"/>
          <w:sz w:val="24"/>
          <w:szCs w:val="24"/>
        </w:rPr>
        <w: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The meeting adjourned at 6:45 p.m. to reconvene Monday, March 2</w:t>
      </w:r>
      <w:r w:rsidRPr="00414184">
        <w:rPr>
          <w:rFonts w:ascii="Times New Roman" w:eastAsia="Times New Roman" w:hAnsi="Times New Roman" w:cs="Times New Roman"/>
          <w:color w:val="000000"/>
          <w:sz w:val="24"/>
          <w:szCs w:val="24"/>
          <w:vertAlign w:val="superscript"/>
        </w:rPr>
        <w:t>nd</w:t>
      </w:r>
      <w:r w:rsidRPr="00414184">
        <w:rPr>
          <w:rFonts w:ascii="Times New Roman" w:eastAsia="Times New Roman" w:hAnsi="Times New Roman" w:cs="Times New Roman"/>
          <w:color w:val="000000"/>
          <w:sz w:val="24"/>
          <w:szCs w:val="24"/>
        </w:rPr>
        <w:t xml:space="preserve"> @ 3:00 p.m.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xml:space="preserve">                                                                                                </w:t>
      </w:r>
    </w:p>
    <w:p w:rsidR="00414184" w:rsidRPr="00414184" w:rsidRDefault="00414184" w:rsidP="00414184">
      <w:pPr>
        <w:spacing w:after="0" w:line="240" w:lineRule="auto"/>
        <w:ind w:left="360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ind w:left="360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ind w:left="3600"/>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BOARD OF COUNTY COMMISSIONERS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WILSON COUNTY, KANSAS</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____________________________________</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GARRY LAMBERT-</w:t>
      </w:r>
      <w:r w:rsidRPr="00414184">
        <w:rPr>
          <w:rFonts w:ascii="Times New Roman" w:eastAsia="Times New Roman" w:hAnsi="Times New Roman" w:cs="Times New Roman"/>
          <w:color w:val="000000"/>
          <w:sz w:val="24"/>
          <w:szCs w:val="24"/>
        </w:rPr>
        <w:t>Chairman</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ATTEST:</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 </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____________________________________</w:t>
      </w:r>
    </w:p>
    <w:p w:rsidR="00414184" w:rsidRPr="00414184" w:rsidRDefault="00414184" w:rsidP="00414184">
      <w:pPr>
        <w:spacing w:after="0" w:line="240" w:lineRule="auto"/>
        <w:jc w:val="center"/>
        <w:rPr>
          <w:rFonts w:ascii="Times New Roman" w:eastAsia="Times New Roman" w:hAnsi="Times New Roman" w:cs="Times New Roman"/>
          <w:sz w:val="24"/>
          <w:szCs w:val="24"/>
        </w:rPr>
      </w:pPr>
      <w:r w:rsidRPr="00414184">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184"/>
    <w:rsid w:val="00414184"/>
    <w:rsid w:val="00C5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414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184"/>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414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141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3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2010-09-04T03:38:00Z</dcterms:created>
  <dcterms:modified xsi:type="dcterms:W3CDTF">2010-09-04T03:39:00Z</dcterms:modified>
</cp:coreProperties>
</file>