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84" w:rsidRPr="009C0484" w:rsidRDefault="009C0484" w:rsidP="009C0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9C0484" w:rsidRPr="009C0484" w:rsidRDefault="009C0484" w:rsidP="009C0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9C0484" w:rsidRPr="009C0484" w:rsidRDefault="009C0484" w:rsidP="009C0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C0484" w:rsidRPr="009C0484" w:rsidRDefault="009C0484" w:rsidP="009C0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November 23, 2009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484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The Board of County Commissioners, three members, County Clerk and Coordinator met in regular </w:t>
      </w:r>
      <w:r w:rsidRPr="009C0484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  <w:t>session at 3:00 p</w:t>
      </w:r>
      <w:r w:rsidRPr="009C0484">
        <w:rPr>
          <w:rFonts w:ascii="Times New Roman" w:eastAsia="Times New Roman" w:hAnsi="Times New Roman" w:cs="Times New Roman"/>
          <w:kern w:val="36"/>
          <w:sz w:val="20"/>
          <w:szCs w:val="20"/>
        </w:rPr>
        <w:t>.m.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CALL TO ORDER: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Commissioner Lambert.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INVOCATION: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PLEDGE OF ALLEGINACE: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Lambert.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MINUTES: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approve the minutes of November 16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this week’s agenda. Commissioner Lambert seconded the motion, and the motion carried.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ROAD AND BRIDGE: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Mark Demas, Road &amp; Bridge Supervisor presented his weekly report. The following items were discussed: roads and grader operators.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WEATHERBY LAGOON APPEAL: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ACTION: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motion was made by Commissioner </w:t>
      </w:r>
      <w:proofErr w:type="spellStart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Fitzmorris</w:t>
      </w:r>
      <w:proofErr w:type="spellEnd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recommend to the Health Dept. to approve a variance for the </w:t>
      </w:r>
      <w:proofErr w:type="spellStart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Weatherby</w:t>
      </w:r>
      <w:proofErr w:type="spellEnd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lagoon with a yearly inspection. Commissioner Walker seconded the motion, and the motion carried.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EMERGENCY MANAGEMENT: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Rick Brown, Emergency Manager discussed the designation of emergency vehicles application and purchasing a smoke machine for training out of Emergency Management Preparedness Grant, which was approved by consensus.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YOUNG LAGOON: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Phil and Terri Young discussed the letter of non-compliance they had received from the Environmental Specialist.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sz w:val="20"/>
          <w:szCs w:val="20"/>
        </w:rPr>
        <w:t>SHERIFF: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sz w:val="20"/>
          <w:szCs w:val="20"/>
        </w:rPr>
        <w:t>Dan Bath, Sheriff presented his weekly report. The following items were discussed: jail population, training conference the Sheriff attended last week and accident last week of patrol vehicle.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484">
        <w:rPr>
          <w:rFonts w:ascii="Times New Roman" w:eastAsia="Times New Roman" w:hAnsi="Times New Roman" w:cs="Times New Roman"/>
          <w:sz w:val="20"/>
          <w:szCs w:val="20"/>
        </w:rPr>
        <w:t xml:space="preserve">Kris </w:t>
      </w:r>
      <w:proofErr w:type="spellStart"/>
      <w:r w:rsidRPr="009C0484">
        <w:rPr>
          <w:rFonts w:ascii="Times New Roman" w:eastAsia="Times New Roman" w:hAnsi="Times New Roman" w:cs="Times New Roman"/>
          <w:sz w:val="20"/>
          <w:szCs w:val="20"/>
        </w:rPr>
        <w:t>Marple</w:t>
      </w:r>
      <w:proofErr w:type="spellEnd"/>
      <w:r w:rsidRPr="009C0484">
        <w:rPr>
          <w:rFonts w:ascii="Times New Roman" w:eastAsia="Times New Roman" w:hAnsi="Times New Roman" w:cs="Times New Roman"/>
          <w:sz w:val="20"/>
          <w:szCs w:val="20"/>
        </w:rPr>
        <w:t>, County Coordinator, discussing a request to officially open a portion of 2475 Rd.</w:t>
      </w:r>
      <w:proofErr w:type="gramEnd"/>
      <w:r w:rsidRPr="009C0484">
        <w:rPr>
          <w:rFonts w:ascii="Times New Roman" w:eastAsia="Times New Roman" w:hAnsi="Times New Roman" w:cs="Times New Roman"/>
          <w:sz w:val="20"/>
          <w:szCs w:val="20"/>
        </w:rPr>
        <w:t>  He also further discussed the health insurance renewal options with the Commissioners.  He also gave a report on the KAC annual conference.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sz w:val="20"/>
          <w:szCs w:val="20"/>
        </w:rPr>
        <w:t>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sz w:val="20"/>
          <w:szCs w:val="20"/>
        </w:rPr>
        <w:t>OTHER BUSINESS: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9C048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Reports received: jail log and Coordinator report.</w:t>
      </w:r>
    </w:p>
    <w:p w:rsidR="009C0484" w:rsidRPr="009C0484" w:rsidRDefault="009C0484" w:rsidP="009C048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9C048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The Commissioners signed a letter of support for the CTD #10 grant.</w:t>
      </w:r>
    </w:p>
    <w:p w:rsidR="009C0484" w:rsidRPr="009C0484" w:rsidRDefault="009C0484" w:rsidP="009C048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9C048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Ted </w:t>
      </w:r>
      <w:proofErr w:type="spellStart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Pietz</w:t>
      </w:r>
      <w:proofErr w:type="spellEnd"/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thanked the Commissioners for the help on Little Bear Road.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***********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adjourned at 6:00 p.m. to reconvene Monday, November 30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3:00 p.m.</w:t>
      </w:r>
    </w:p>
    <w:p w:rsidR="009C0484" w:rsidRPr="009C0484" w:rsidRDefault="009C0484" w:rsidP="009C048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BOARD OF COUNTY COMMISSIONERS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WILSON COUNTY, KANSAS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GARRY LAMBERT-</w:t>
      </w:r>
      <w:r w:rsidRPr="009C0484">
        <w:rPr>
          <w:rFonts w:ascii="Times New Roman" w:eastAsia="Times New Roman" w:hAnsi="Times New Roman" w:cs="Times New Roman"/>
          <w:color w:val="000000"/>
          <w:sz w:val="20"/>
          <w:szCs w:val="20"/>
        </w:rPr>
        <w:t>Chairman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ATTEST: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____________________________________</w:t>
      </w:r>
    </w:p>
    <w:p w:rsidR="009C0484" w:rsidRPr="009C0484" w:rsidRDefault="009C0484" w:rsidP="009C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4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0484"/>
    <w:rsid w:val="009C048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9C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2010-09-04T04:17:00Z</dcterms:created>
  <dcterms:modified xsi:type="dcterms:W3CDTF">2010-09-04T04:17:00Z</dcterms:modified>
</cp:coreProperties>
</file>