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F" w:rsidRPr="00EA32AF" w:rsidRDefault="00EA32AF" w:rsidP="00EA3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EA32AF" w:rsidRPr="00EA32AF" w:rsidRDefault="00EA32AF" w:rsidP="00EA3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32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October 5, 2009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32AF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32A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Coordinator were present, and met in regular </w:t>
      </w:r>
      <w:r w:rsidRPr="00EA32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EA32A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PLEDGE OF ALLEGINACE: 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September 28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 as amended. Commissioner Walker seconded the motion, and the motion carried.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Mark Demas, Road &amp; Bridge Supervisor presented his weekly report. The following items were discussed: ditch work, roads and KDOT agreement for bridge project 103C-4384-01 to move utilities which was approved by consensus.  Motor grader bids were also received &amp; reviewed.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Walker to accept the bid from G.W. Van Keppel Company in the amount $272,170.00 for two new Volvo motor graders, trading in two John Deere graders. Commissioner </w:t>
      </w:r>
      <w:proofErr w:type="spellStart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carried.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Bids received &amp; reviewed were: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Berry- $249,000.00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Murphy- $308,646.00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Martin-$308,000.00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Van Keppel-$272,170.00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EXECUTIVE SESSION:</w:t>
      </w:r>
    </w:p>
    <w:p w:rsidR="00EA32AF" w:rsidRPr="00EA32AF" w:rsidRDefault="00EA32AF" w:rsidP="00EA32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Walker to recess to Executive Session at 3:45 p.m. for 10 minutes to discuss matters of non-elected personnel pertaining to disciplinary actions with Mark Demas, Road &amp; Bridge Supervisor and Kris </w:t>
      </w:r>
      <w:proofErr w:type="spellStart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Todd Durham, Health Director discussed vouchers for Flood Buyout and H1N1 account.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MANAGEMENT: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Rick Brown, Emergency Manager discussed weather alerts, CERT training and vouchers for volunteer training.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EMPLOYEE POLICY #512: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motion by Commissioner </w:t>
      </w:r>
      <w:proofErr w:type="spellStart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changes for Employee Policy #512 for travel expenses to be effective 11-01-2009. Commissioner Walker seconded the motion, carried.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EA32AF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EA32AF">
        <w:rPr>
          <w:rFonts w:ascii="Times New Roman" w:eastAsia="Times New Roman" w:hAnsi="Times New Roman" w:cs="Times New Roman"/>
          <w:sz w:val="24"/>
          <w:szCs w:val="24"/>
        </w:rPr>
        <w:t>, County Coordinator, discussed estimates for roof repair &amp; replacement at the landfill transfer station.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  Reports received: jail log, Health, Attorney, Coordinator, Noxious Weeds and Road &amp; Bridge. </w:t>
      </w:r>
    </w:p>
    <w:p w:rsidR="00EA32AF" w:rsidRPr="00EA32AF" w:rsidRDefault="00EA32AF" w:rsidP="00EA32A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in the amount of $102,383.75 and payroll of $83,451.83.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5:10 p.m. to reconvene Monday, October 12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3:00 p.m. 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EA32AF" w:rsidRPr="00EA32AF" w:rsidRDefault="00EA32AF" w:rsidP="00EA32A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GARRY LAMBERT-</w:t>
      </w: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EA32AF" w:rsidRPr="00EA32AF" w:rsidRDefault="00EA32AF" w:rsidP="00EA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32AF"/>
    <w:rsid w:val="00C536BF"/>
    <w:rsid w:val="00EA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EA3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32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2010-09-04T04:11:00Z</dcterms:created>
  <dcterms:modified xsi:type="dcterms:W3CDTF">2010-09-04T04:11:00Z</dcterms:modified>
</cp:coreProperties>
</file>